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44" w:rsidRDefault="00F22678">
      <w:pPr>
        <w:pStyle w:val="a3"/>
        <w:widowControl/>
        <w:spacing w:beforeAutospacing="0" w:after="150" w:afterAutospacing="0" w:line="375" w:lineRule="atLeast"/>
        <w:ind w:firstLine="210"/>
        <w:jc w:val="center"/>
        <w:rPr>
          <w:rFonts w:ascii="宋体" w:eastAsia="宋体" w:hAnsi="宋体" w:cs="宋体"/>
          <w:b/>
          <w:bCs/>
          <w:sz w:val="21"/>
          <w:szCs w:val="21"/>
        </w:rPr>
      </w:pPr>
      <w:r>
        <w:rPr>
          <w:rFonts w:ascii="宋体" w:eastAsia="宋体" w:hAnsi="宋体" w:cs="宋体" w:hint="eastAsia"/>
          <w:b/>
          <w:bCs/>
          <w:color w:val="333333"/>
          <w:sz w:val="21"/>
          <w:szCs w:val="21"/>
        </w:rPr>
        <w:t>教育部关于贯彻落实中央文件精神进一步引导和鼓励高校毕业生到基层工作的通知</w:t>
      </w:r>
    </w:p>
    <w:p w:rsidR="00FF4C44" w:rsidRDefault="00F22678">
      <w:pPr>
        <w:pStyle w:val="a3"/>
        <w:widowControl/>
        <w:spacing w:beforeAutospacing="0" w:after="150" w:afterAutospacing="0" w:line="375" w:lineRule="atLeast"/>
        <w:ind w:firstLine="210"/>
        <w:rPr>
          <w:rFonts w:ascii="宋体" w:eastAsia="宋体" w:hAnsi="宋体" w:cs="宋体"/>
          <w:b/>
          <w:bCs/>
          <w:sz w:val="21"/>
          <w:szCs w:val="21"/>
        </w:rPr>
      </w:pPr>
      <w:r>
        <w:rPr>
          <w:rFonts w:ascii="宋体" w:eastAsia="宋体" w:hAnsi="宋体" w:cs="宋体" w:hint="eastAsia"/>
          <w:b/>
          <w:bCs/>
          <w:color w:val="333333"/>
          <w:sz w:val="21"/>
          <w:szCs w:val="21"/>
        </w:rPr>
        <w:t xml:space="preserve">              </w:t>
      </w:r>
      <w:r>
        <w:rPr>
          <w:rFonts w:ascii="宋体" w:eastAsia="宋体" w:hAnsi="宋体" w:cs="宋体" w:hint="eastAsia"/>
          <w:b/>
          <w:bCs/>
          <w:color w:val="333333"/>
          <w:sz w:val="21"/>
          <w:szCs w:val="21"/>
        </w:rPr>
        <w:t>教学〔</w:t>
      </w:r>
      <w:r>
        <w:rPr>
          <w:rFonts w:ascii="宋体" w:eastAsia="宋体" w:hAnsi="宋体" w:cs="宋体" w:hint="eastAsia"/>
          <w:b/>
          <w:bCs/>
          <w:color w:val="333333"/>
          <w:sz w:val="21"/>
          <w:szCs w:val="21"/>
        </w:rPr>
        <w:t>2017</w:t>
      </w:r>
      <w:r>
        <w:rPr>
          <w:rFonts w:ascii="宋体" w:eastAsia="宋体" w:hAnsi="宋体" w:cs="宋体" w:hint="eastAsia"/>
          <w:b/>
          <w:bCs/>
          <w:color w:val="333333"/>
          <w:sz w:val="21"/>
          <w:szCs w:val="21"/>
        </w:rPr>
        <w:t>〕</w:t>
      </w:r>
      <w:r>
        <w:rPr>
          <w:rFonts w:ascii="宋体" w:eastAsia="宋体" w:hAnsi="宋体" w:cs="宋体" w:hint="eastAsia"/>
          <w:b/>
          <w:bCs/>
          <w:color w:val="333333"/>
          <w:sz w:val="21"/>
          <w:szCs w:val="21"/>
        </w:rPr>
        <w:t>3</w:t>
      </w:r>
      <w:r>
        <w:rPr>
          <w:rFonts w:ascii="宋体" w:eastAsia="宋体" w:hAnsi="宋体" w:cs="宋体" w:hint="eastAsia"/>
          <w:b/>
          <w:bCs/>
          <w:color w:val="333333"/>
          <w:sz w:val="21"/>
          <w:szCs w:val="21"/>
        </w:rPr>
        <w:t>号</w:t>
      </w:r>
    </w:p>
    <w:p w:rsidR="00FF4C44" w:rsidRDefault="00F22678">
      <w:pPr>
        <w:pStyle w:val="a3"/>
        <w:widowControl/>
        <w:spacing w:beforeAutospacing="0" w:after="150" w:afterAutospacing="0" w:line="375" w:lineRule="atLeast"/>
        <w:rPr>
          <w:rFonts w:ascii="宋体" w:eastAsia="宋体" w:hAnsi="宋体" w:cs="宋体"/>
          <w:sz w:val="21"/>
          <w:szCs w:val="21"/>
        </w:rPr>
      </w:pPr>
      <w:r>
        <w:rPr>
          <w:rFonts w:ascii="宋体" w:eastAsia="宋体" w:hAnsi="宋体" w:cs="宋体" w:hint="eastAsia"/>
          <w:color w:val="333333"/>
          <w:sz w:val="21"/>
          <w:szCs w:val="21"/>
        </w:rPr>
        <w:t>各省、自治区、直辖市教育厅（教委），新疆生产建设兵团教育局，部属各高等学校：</w:t>
      </w:r>
    </w:p>
    <w:p w:rsidR="00FF4C44" w:rsidRDefault="00F22678">
      <w:pPr>
        <w:pStyle w:val="a3"/>
        <w:widowControl/>
        <w:spacing w:beforeAutospacing="0" w:after="150" w:afterAutospacing="0" w:line="375" w:lineRule="atLeast"/>
        <w:ind w:firstLine="210"/>
        <w:rPr>
          <w:rFonts w:ascii="宋体" w:eastAsia="宋体" w:hAnsi="宋体" w:cs="宋体"/>
          <w:sz w:val="21"/>
          <w:szCs w:val="21"/>
        </w:rPr>
      </w:pPr>
      <w:r>
        <w:rPr>
          <w:rFonts w:ascii="宋体" w:eastAsia="宋体" w:hAnsi="宋体" w:cs="宋体" w:hint="eastAsia"/>
          <w:color w:val="333333"/>
          <w:sz w:val="21"/>
          <w:szCs w:val="21"/>
        </w:rPr>
        <w:t> </w:t>
      </w:r>
      <w:r>
        <w:rPr>
          <w:rFonts w:ascii="宋体" w:eastAsia="宋体" w:hAnsi="宋体" w:cs="宋体" w:hint="eastAsia"/>
          <w:color w:val="333333"/>
          <w:sz w:val="21"/>
          <w:szCs w:val="21"/>
        </w:rPr>
        <w:t>党中央、国务院高度重视高校毕业生到基层工作。近期，中办、国办印发了《关于进一步引导和鼓励高校毕业生到基层工作的意见》（中办发〔</w:t>
      </w:r>
      <w:r>
        <w:rPr>
          <w:rFonts w:ascii="宋体" w:eastAsia="宋体" w:hAnsi="宋体" w:cs="宋体" w:hint="eastAsia"/>
          <w:color w:val="333333"/>
          <w:sz w:val="21"/>
          <w:szCs w:val="21"/>
        </w:rPr>
        <w:t>2016</w:t>
      </w:r>
      <w:r>
        <w:rPr>
          <w:rFonts w:ascii="宋体" w:eastAsia="宋体" w:hAnsi="宋体" w:cs="宋体" w:hint="eastAsia"/>
          <w:color w:val="333333"/>
          <w:sz w:val="21"/>
          <w:szCs w:val="21"/>
        </w:rPr>
        <w:t>〕</w:t>
      </w:r>
      <w:r>
        <w:rPr>
          <w:rFonts w:ascii="宋体" w:eastAsia="宋体" w:hAnsi="宋体" w:cs="宋体" w:hint="eastAsia"/>
          <w:color w:val="333333"/>
          <w:sz w:val="21"/>
          <w:szCs w:val="21"/>
        </w:rPr>
        <w:t>79</w:t>
      </w:r>
      <w:r>
        <w:rPr>
          <w:rFonts w:ascii="宋体" w:eastAsia="宋体" w:hAnsi="宋体" w:cs="宋体" w:hint="eastAsia"/>
          <w:color w:val="333333"/>
          <w:sz w:val="21"/>
          <w:szCs w:val="21"/>
        </w:rPr>
        <w:t>号），对引导和鼓励高校毕业生到基层工作进行了全面部署，为做好当前和今后一个时期高校毕业生面向基层就业工作指明了方向，各地各高校要认真学习领会，抓好贯彻落实。现就有关事项通知如下：</w:t>
      </w:r>
    </w:p>
    <w:p w:rsidR="00FF4C44" w:rsidRDefault="00F22678">
      <w:pPr>
        <w:pStyle w:val="a3"/>
        <w:widowControl/>
        <w:spacing w:beforeAutospacing="0" w:after="150" w:afterAutospacing="0" w:line="375" w:lineRule="atLeast"/>
        <w:ind w:firstLineChars="200" w:firstLine="422"/>
        <w:rPr>
          <w:rFonts w:ascii="宋体" w:eastAsia="宋体" w:hAnsi="宋体" w:cs="宋体"/>
          <w:sz w:val="21"/>
          <w:szCs w:val="21"/>
        </w:rPr>
      </w:pPr>
      <w:r>
        <w:rPr>
          <w:rStyle w:val="a4"/>
          <w:rFonts w:ascii="宋体" w:eastAsia="宋体" w:hAnsi="宋体" w:cs="宋体" w:hint="eastAsia"/>
          <w:color w:val="333333"/>
          <w:sz w:val="21"/>
          <w:szCs w:val="21"/>
        </w:rPr>
        <w:t>一、</w:t>
      </w:r>
      <w:r>
        <w:rPr>
          <w:rStyle w:val="a4"/>
          <w:rFonts w:ascii="宋体" w:eastAsia="宋体" w:hAnsi="宋体" w:cs="宋体" w:hint="eastAsia"/>
          <w:color w:val="333333"/>
          <w:sz w:val="21"/>
          <w:szCs w:val="21"/>
        </w:rPr>
        <w:t xml:space="preserve"> </w:t>
      </w:r>
      <w:r>
        <w:rPr>
          <w:rStyle w:val="a4"/>
          <w:rFonts w:ascii="宋体" w:eastAsia="宋体" w:hAnsi="宋体" w:cs="宋体" w:hint="eastAsia"/>
          <w:color w:val="333333"/>
          <w:sz w:val="21"/>
          <w:szCs w:val="21"/>
        </w:rPr>
        <w:t>高度重视高校毕业生到基层工作</w:t>
      </w:r>
    </w:p>
    <w:p w:rsidR="00FF4C44" w:rsidRDefault="00F22678">
      <w:pPr>
        <w:pStyle w:val="a3"/>
        <w:widowControl/>
        <w:spacing w:beforeAutospacing="0" w:after="150" w:afterAutospacing="0" w:line="375" w:lineRule="atLeast"/>
        <w:ind w:firstLineChars="200" w:firstLine="420"/>
        <w:rPr>
          <w:rFonts w:ascii="宋体" w:eastAsia="宋体" w:hAnsi="宋体" w:cs="宋体"/>
          <w:sz w:val="21"/>
          <w:szCs w:val="21"/>
        </w:rPr>
      </w:pPr>
      <w:r>
        <w:rPr>
          <w:rFonts w:ascii="宋体" w:eastAsia="宋体" w:hAnsi="宋体" w:cs="宋体" w:hint="eastAsia"/>
          <w:color w:val="333333"/>
          <w:sz w:val="21"/>
          <w:szCs w:val="21"/>
        </w:rPr>
        <w:t>基层是高校毕业生熟悉当代中国社会、了解中国国情的最好课堂，是高校毕业生成长成才的重要平台。引导和鼓励高校毕业生到基层工作，是贯彻落实人才强国战略和就业优先</w:t>
      </w:r>
      <w:r>
        <w:rPr>
          <w:rFonts w:ascii="宋体" w:eastAsia="宋体" w:hAnsi="宋体" w:cs="宋体" w:hint="eastAsia"/>
          <w:color w:val="333333"/>
          <w:sz w:val="21"/>
          <w:szCs w:val="21"/>
        </w:rPr>
        <w:t>战略的重要举措，是为基层输送人才、拓宽高校毕业生就业渠道的重要途径。各地各高校要落实责任，要把积极引导毕业生到基层工作摆上重要议程，实施“一把手工程”，一级抓一级，层层抓落实。要会同有关部门建立和完善激励大学生到基层干事创业的长效机制，使大学生能够下得去、留得住、干得好、流得动，到国家最需要的地方去建功立业，报效祖国。</w:t>
      </w:r>
    </w:p>
    <w:p w:rsidR="00FF4C44" w:rsidRDefault="00F22678">
      <w:pPr>
        <w:pStyle w:val="a3"/>
        <w:widowControl/>
        <w:spacing w:beforeAutospacing="0" w:after="150" w:afterAutospacing="0" w:line="375" w:lineRule="atLeast"/>
        <w:ind w:firstLineChars="200" w:firstLine="422"/>
        <w:rPr>
          <w:rFonts w:ascii="宋体" w:eastAsia="宋体" w:hAnsi="宋体" w:cs="宋体"/>
          <w:sz w:val="21"/>
          <w:szCs w:val="21"/>
        </w:rPr>
      </w:pPr>
      <w:r>
        <w:rPr>
          <w:rStyle w:val="a4"/>
          <w:rFonts w:ascii="宋体" w:eastAsia="宋体" w:hAnsi="宋体" w:cs="宋体" w:hint="eastAsia"/>
          <w:color w:val="333333"/>
          <w:sz w:val="21"/>
          <w:szCs w:val="21"/>
        </w:rPr>
        <w:t>二、完善和落实政策保障措施</w:t>
      </w:r>
    </w:p>
    <w:p w:rsidR="00FF4C44" w:rsidRDefault="00F22678">
      <w:pPr>
        <w:pStyle w:val="a3"/>
        <w:widowControl/>
        <w:spacing w:beforeAutospacing="0" w:after="150" w:afterAutospacing="0" w:line="375" w:lineRule="atLeast"/>
        <w:ind w:firstLineChars="200" w:firstLine="420"/>
        <w:rPr>
          <w:rFonts w:ascii="宋体" w:eastAsia="宋体" w:hAnsi="宋体" w:cs="宋体"/>
          <w:sz w:val="21"/>
          <w:szCs w:val="21"/>
        </w:rPr>
      </w:pPr>
      <w:r>
        <w:rPr>
          <w:rFonts w:ascii="宋体" w:eastAsia="宋体" w:hAnsi="宋体" w:cs="宋体" w:hint="eastAsia"/>
          <w:color w:val="333333"/>
          <w:sz w:val="21"/>
          <w:szCs w:val="21"/>
        </w:rPr>
        <w:t>各地各高校要落实好高校毕业生基层就业学费补偿和助学贷款代偿、考研加分等政策。要因地因校制宜，制定鼓励或奖励的办法，通过宣传教育、表彰先进、资金奖励、畅通成才渠道等</w:t>
      </w:r>
      <w:r>
        <w:rPr>
          <w:rFonts w:ascii="宋体" w:eastAsia="宋体" w:hAnsi="宋体" w:cs="宋体" w:hint="eastAsia"/>
          <w:color w:val="333333"/>
          <w:sz w:val="21"/>
          <w:szCs w:val="21"/>
        </w:rPr>
        <w:t>多种方式，激励毕业生到基层工作。建立大学生到基层实习实践制度，组织大学生到乡镇、街道、社区、农村和生产一线实习实践。积极配合有关部门，细化高校毕业生到基层就业的各项政策，落实机关事业单位定向考录（招聘）、基层职称评审、工资高定、社保补贴等保障政策。</w:t>
      </w:r>
    </w:p>
    <w:p w:rsidR="00FF4C44" w:rsidRDefault="00F22678">
      <w:pPr>
        <w:pStyle w:val="a3"/>
        <w:widowControl/>
        <w:spacing w:beforeAutospacing="0" w:after="150" w:afterAutospacing="0" w:line="375" w:lineRule="atLeast"/>
        <w:ind w:firstLineChars="200" w:firstLine="422"/>
        <w:rPr>
          <w:rFonts w:ascii="宋体" w:eastAsia="宋体" w:hAnsi="宋体" w:cs="宋体"/>
          <w:sz w:val="21"/>
          <w:szCs w:val="21"/>
        </w:rPr>
      </w:pPr>
      <w:r>
        <w:rPr>
          <w:rStyle w:val="a4"/>
          <w:rFonts w:ascii="宋体" w:eastAsia="宋体" w:hAnsi="宋体" w:cs="宋体" w:hint="eastAsia"/>
          <w:color w:val="333333"/>
          <w:sz w:val="21"/>
          <w:szCs w:val="21"/>
        </w:rPr>
        <w:t>三、大力拓宽基层就业渠道</w:t>
      </w:r>
    </w:p>
    <w:p w:rsidR="00FF4C44" w:rsidRDefault="00F22678">
      <w:pPr>
        <w:pStyle w:val="a3"/>
        <w:widowControl/>
        <w:spacing w:beforeAutospacing="0" w:after="150" w:afterAutospacing="0" w:line="375" w:lineRule="atLeast"/>
        <w:ind w:firstLine="210"/>
        <w:rPr>
          <w:rFonts w:ascii="宋体" w:eastAsia="宋体" w:hAnsi="宋体" w:cs="宋体"/>
          <w:sz w:val="21"/>
          <w:szCs w:val="21"/>
        </w:rPr>
      </w:pPr>
      <w:r>
        <w:rPr>
          <w:rFonts w:ascii="宋体" w:eastAsia="宋体" w:hAnsi="宋体" w:cs="宋体" w:hint="eastAsia"/>
          <w:color w:val="333333"/>
          <w:sz w:val="21"/>
          <w:szCs w:val="21"/>
        </w:rPr>
        <w:t> </w:t>
      </w:r>
      <w:r>
        <w:rPr>
          <w:rFonts w:ascii="宋体" w:eastAsia="宋体" w:hAnsi="宋体" w:cs="宋体" w:hint="eastAsia"/>
          <w:color w:val="333333"/>
          <w:sz w:val="21"/>
          <w:szCs w:val="21"/>
        </w:rPr>
        <w:t>各地各高校要继续配合有关部门组织实施好大学生村官、“三支一扶”计划、志愿服务西部计划、教师特岗计划和农技特岗计划等专门项目，巩固并扩大实施地方基层就业项目。广泛收集中小微企业的招聘信息，主动组织企业进校园招聘，搭建高校毕业生到中小微企</w:t>
      </w:r>
      <w:r>
        <w:rPr>
          <w:rFonts w:ascii="宋体" w:eastAsia="宋体" w:hAnsi="宋体" w:cs="宋体" w:hint="eastAsia"/>
          <w:color w:val="333333"/>
          <w:sz w:val="21"/>
          <w:szCs w:val="21"/>
        </w:rPr>
        <w:t>业就业平台。配合有关部门加大政府购买基层公共管理和社会服务岗位力度，创造更多适合高校毕业生的就业岗位。积极拓宽就业新空间，鼓励毕业生到城乡社区从事教育文化、医疗卫生、健康养老等工作，到农村投身扶贫开发、技术推广、电子商务等事业，引导毕业生到中西部地区、东北地区和艰苦边远地区工作。要通过多渠道筹措资金、建设孵化基地、优先转移科技成果、完善各级创业服务网络平台功能等方式助力高校毕业生到基层创新创业。</w:t>
      </w:r>
    </w:p>
    <w:p w:rsidR="00FF4C44" w:rsidRDefault="00F22678">
      <w:pPr>
        <w:pStyle w:val="a3"/>
        <w:widowControl/>
        <w:spacing w:beforeAutospacing="0" w:after="150" w:afterAutospacing="0" w:line="375" w:lineRule="atLeast"/>
        <w:ind w:firstLineChars="200" w:firstLine="422"/>
        <w:rPr>
          <w:rFonts w:ascii="宋体" w:eastAsia="宋体" w:hAnsi="宋体" w:cs="宋体"/>
          <w:sz w:val="21"/>
          <w:szCs w:val="21"/>
        </w:rPr>
      </w:pPr>
      <w:r>
        <w:rPr>
          <w:rStyle w:val="a4"/>
          <w:rFonts w:ascii="宋体" w:eastAsia="宋体" w:hAnsi="宋体" w:cs="宋体" w:hint="eastAsia"/>
          <w:color w:val="333333"/>
          <w:sz w:val="21"/>
          <w:szCs w:val="21"/>
        </w:rPr>
        <w:t>四、进一步做好大学生征兵工作</w:t>
      </w:r>
    </w:p>
    <w:p w:rsidR="00FF4C44" w:rsidRDefault="00F22678">
      <w:pPr>
        <w:pStyle w:val="a3"/>
        <w:widowControl/>
        <w:spacing w:beforeAutospacing="0" w:after="150" w:afterAutospacing="0" w:line="375" w:lineRule="atLeast"/>
        <w:ind w:firstLine="210"/>
        <w:rPr>
          <w:rFonts w:ascii="宋体" w:eastAsia="宋体" w:hAnsi="宋体" w:cs="宋体"/>
          <w:sz w:val="21"/>
          <w:szCs w:val="21"/>
        </w:rPr>
      </w:pPr>
      <w:r>
        <w:rPr>
          <w:rFonts w:ascii="宋体" w:eastAsia="宋体" w:hAnsi="宋体" w:cs="宋体" w:hint="eastAsia"/>
          <w:color w:val="333333"/>
          <w:sz w:val="21"/>
          <w:szCs w:val="21"/>
        </w:rPr>
        <w:lastRenderedPageBreak/>
        <w:t> </w:t>
      </w:r>
      <w:r>
        <w:rPr>
          <w:rFonts w:ascii="宋体" w:eastAsia="宋体" w:hAnsi="宋体" w:cs="宋体" w:hint="eastAsia"/>
          <w:color w:val="333333"/>
          <w:sz w:val="21"/>
          <w:szCs w:val="21"/>
        </w:rPr>
        <w:t>各地各高校要进一步完善鼓励大学生应征入伍的优惠政策，对退役大学生士兵专项研究生招</w:t>
      </w:r>
      <w:r>
        <w:rPr>
          <w:rFonts w:ascii="宋体" w:eastAsia="宋体" w:hAnsi="宋体" w:cs="宋体" w:hint="eastAsia"/>
          <w:color w:val="333333"/>
          <w:sz w:val="21"/>
          <w:szCs w:val="21"/>
        </w:rPr>
        <w:t>生计划、寄送新生宣传单、学费资助、复学升学、就业创业等现有政策逐条逐项加以落实。高校要积极配合各地兵役机关，落实好各省级人民政府征兵办公室在高校挂牌设立“征兵工作站”，做到“机构、人员、经费、场地”四到位；落实好预定兵工作机制，为大学生入伍开辟绿色通道，提前发放预定兵通知书。及早部署本地、本校大学生征兵工作，同步举办“政策咨询周”“征兵宣传月”等活动，将征兵有关政策编入高校《学生手册》，宣传发动要做到不留盲区、不剩死角，使每位大学生都能及时、准确了解征兵政策和信息，引导鼓励更多优秀大学生投身国防。</w:t>
      </w:r>
    </w:p>
    <w:p w:rsidR="00FF4C44" w:rsidRDefault="00F22678">
      <w:pPr>
        <w:pStyle w:val="a3"/>
        <w:widowControl/>
        <w:spacing w:beforeAutospacing="0" w:after="150" w:afterAutospacing="0" w:line="375" w:lineRule="atLeast"/>
        <w:ind w:firstLineChars="200" w:firstLine="422"/>
        <w:rPr>
          <w:rFonts w:ascii="宋体" w:eastAsia="宋体" w:hAnsi="宋体" w:cs="宋体"/>
          <w:sz w:val="21"/>
          <w:szCs w:val="21"/>
        </w:rPr>
      </w:pPr>
      <w:r>
        <w:rPr>
          <w:rStyle w:val="a4"/>
          <w:rFonts w:ascii="宋体" w:eastAsia="宋体" w:hAnsi="宋体" w:cs="宋体" w:hint="eastAsia"/>
          <w:color w:val="333333"/>
          <w:sz w:val="21"/>
          <w:szCs w:val="21"/>
        </w:rPr>
        <w:t>五、加强</w:t>
      </w:r>
      <w:r>
        <w:rPr>
          <w:rStyle w:val="a4"/>
          <w:rFonts w:ascii="宋体" w:eastAsia="宋体" w:hAnsi="宋体" w:cs="宋体" w:hint="eastAsia"/>
          <w:color w:val="333333"/>
          <w:sz w:val="21"/>
          <w:szCs w:val="21"/>
        </w:rPr>
        <w:t>思想教育和宣传引导</w:t>
      </w:r>
    </w:p>
    <w:p w:rsidR="00FF4C44" w:rsidRDefault="00F22678">
      <w:pPr>
        <w:pStyle w:val="a3"/>
        <w:widowControl/>
        <w:spacing w:beforeAutospacing="0" w:after="150" w:afterAutospacing="0" w:line="375" w:lineRule="atLeast"/>
        <w:ind w:firstLine="210"/>
        <w:rPr>
          <w:rFonts w:ascii="宋体" w:eastAsia="宋体" w:hAnsi="宋体" w:cs="宋体"/>
          <w:sz w:val="21"/>
          <w:szCs w:val="21"/>
        </w:rPr>
      </w:pPr>
      <w:r>
        <w:rPr>
          <w:rFonts w:ascii="宋体" w:eastAsia="宋体" w:hAnsi="宋体" w:cs="宋体" w:hint="eastAsia"/>
          <w:color w:val="333333"/>
          <w:sz w:val="21"/>
          <w:szCs w:val="21"/>
        </w:rPr>
        <w:t> </w:t>
      </w:r>
      <w:bookmarkStart w:id="0" w:name="_GoBack"/>
      <w:bookmarkEnd w:id="0"/>
      <w:r>
        <w:rPr>
          <w:rFonts w:ascii="宋体" w:eastAsia="宋体" w:hAnsi="宋体" w:cs="宋体" w:hint="eastAsia"/>
          <w:color w:val="333333"/>
          <w:sz w:val="21"/>
          <w:szCs w:val="21"/>
        </w:rPr>
        <w:t>各地各高校要深入学习贯彻落实全国高校思想政治工作会议精神，落实立德树人根本任务，组织毕业生深入学习习近平总书记关于青年学生到基层工作系列重要指示精神，激励毕业生自觉把个人的理想追求融入国家和民族的事业中。结合青年学生特点，系统设计实践育人教育教学体系。深入开展“我的中国梦”等主题教育活动，举办形式多样的报告会、座谈交流会等，帮助毕业生调整就业预期，积极主动赴基层就业创业。要进一步加强与人力资源社会保障部门的配合，主动邀请人社等部门进校解读基层工作文件，宣传政策，帮助师生知晓政策，用好政</w:t>
      </w:r>
      <w:r>
        <w:rPr>
          <w:rFonts w:ascii="宋体" w:eastAsia="宋体" w:hAnsi="宋体" w:cs="宋体" w:hint="eastAsia"/>
          <w:color w:val="333333"/>
          <w:sz w:val="21"/>
          <w:szCs w:val="21"/>
        </w:rPr>
        <w:t>策。要建立教育部门、高校、院系、班级四级联动的政策宣传网络，充分利用微博、微信等新媒体，采用图表、动漫等方式，推送毕业生基层就业优惠政策信息。要带着深厚感情，关心在基层工作的毕业生，坚持主动联系、定期走访，帮助他们解决实际困难和问题，支持他们在基层建功立业。</w:t>
      </w:r>
      <w:r>
        <w:rPr>
          <w:rFonts w:ascii="宋体" w:eastAsia="宋体" w:hAnsi="宋体" w:cs="宋体" w:hint="eastAsia"/>
          <w:color w:val="333333"/>
          <w:sz w:val="21"/>
          <w:szCs w:val="21"/>
        </w:rPr>
        <w:t> </w:t>
      </w:r>
    </w:p>
    <w:p w:rsidR="00FF4C44" w:rsidRDefault="00F22678">
      <w:pPr>
        <w:pStyle w:val="a3"/>
        <w:widowControl/>
        <w:spacing w:beforeAutospacing="0" w:after="150" w:afterAutospacing="0" w:line="375" w:lineRule="atLeast"/>
        <w:ind w:firstLine="210"/>
        <w:rPr>
          <w:rFonts w:ascii="宋体" w:eastAsia="宋体" w:hAnsi="宋体" w:cs="宋体"/>
          <w:sz w:val="21"/>
          <w:szCs w:val="21"/>
        </w:rPr>
      </w:pPr>
      <w:r>
        <w:rPr>
          <w:rFonts w:ascii="宋体" w:eastAsia="宋体" w:hAnsi="宋体" w:cs="宋体" w:hint="eastAsia"/>
          <w:color w:val="333333"/>
          <w:sz w:val="21"/>
          <w:szCs w:val="21"/>
        </w:rPr>
        <w:t>                                                          </w:t>
      </w:r>
      <w:r>
        <w:rPr>
          <w:rFonts w:ascii="宋体" w:eastAsia="宋体" w:hAnsi="宋体" w:cs="宋体" w:hint="eastAsia"/>
          <w:color w:val="333333"/>
          <w:sz w:val="21"/>
          <w:szCs w:val="21"/>
        </w:rPr>
        <w:t xml:space="preserve">                                                          </w:t>
      </w:r>
    </w:p>
    <w:p w:rsidR="00FF4C44" w:rsidRDefault="00FF4C44"/>
    <w:sectPr w:rsidR="00FF4C44" w:rsidSect="00FF4C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678" w:rsidRDefault="00F22678" w:rsidP="002623B9">
      <w:r>
        <w:separator/>
      </w:r>
    </w:p>
  </w:endnote>
  <w:endnote w:type="continuationSeparator" w:id="1">
    <w:p w:rsidR="00F22678" w:rsidRDefault="00F22678" w:rsidP="00262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678" w:rsidRDefault="00F22678" w:rsidP="002623B9">
      <w:r>
        <w:separator/>
      </w:r>
    </w:p>
  </w:footnote>
  <w:footnote w:type="continuationSeparator" w:id="1">
    <w:p w:rsidR="00F22678" w:rsidRDefault="00F22678" w:rsidP="002623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EB46146"/>
    <w:rsid w:val="002623B9"/>
    <w:rsid w:val="00F22678"/>
    <w:rsid w:val="00FF4C44"/>
    <w:rsid w:val="14E82E22"/>
    <w:rsid w:val="30EA360A"/>
    <w:rsid w:val="3C0F5968"/>
    <w:rsid w:val="4D44724C"/>
    <w:rsid w:val="550210B1"/>
    <w:rsid w:val="5C972DDE"/>
    <w:rsid w:val="7D7076C5"/>
    <w:rsid w:val="7EB461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C44"/>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FF4C44"/>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F4C44"/>
    <w:pPr>
      <w:spacing w:beforeAutospacing="1" w:afterAutospacing="1"/>
      <w:jc w:val="left"/>
    </w:pPr>
    <w:rPr>
      <w:rFonts w:cs="Times New Roman"/>
      <w:kern w:val="0"/>
      <w:sz w:val="24"/>
    </w:rPr>
  </w:style>
  <w:style w:type="character" w:styleId="a4">
    <w:name w:val="Strong"/>
    <w:basedOn w:val="a0"/>
    <w:qFormat/>
    <w:rsid w:val="00FF4C44"/>
    <w:rPr>
      <w:b/>
    </w:rPr>
  </w:style>
  <w:style w:type="paragraph" w:styleId="a5">
    <w:name w:val="header"/>
    <w:basedOn w:val="a"/>
    <w:link w:val="Char"/>
    <w:rsid w:val="00262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623B9"/>
    <w:rPr>
      <w:rFonts w:asciiTheme="minorHAnsi" w:eastAsiaTheme="minorEastAsia" w:hAnsiTheme="minorHAnsi" w:cstheme="minorBidi"/>
      <w:kern w:val="2"/>
      <w:sz w:val="18"/>
      <w:szCs w:val="18"/>
    </w:rPr>
  </w:style>
  <w:style w:type="paragraph" w:styleId="a6">
    <w:name w:val="footer"/>
    <w:basedOn w:val="a"/>
    <w:link w:val="Char0"/>
    <w:rsid w:val="002623B9"/>
    <w:pPr>
      <w:tabs>
        <w:tab w:val="center" w:pos="4153"/>
        <w:tab w:val="right" w:pos="8306"/>
      </w:tabs>
      <w:snapToGrid w:val="0"/>
      <w:jc w:val="left"/>
    </w:pPr>
    <w:rPr>
      <w:sz w:val="18"/>
      <w:szCs w:val="18"/>
    </w:rPr>
  </w:style>
  <w:style w:type="character" w:customStyle="1" w:styleId="Char0">
    <w:name w:val="页脚 Char"/>
    <w:basedOn w:val="a0"/>
    <w:link w:val="a6"/>
    <w:rsid w:val="002623B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1605</Characters>
  <Application>Microsoft Office Word</Application>
  <DocSecurity>0</DocSecurity>
  <Lines>13</Lines>
  <Paragraphs>3</Paragraphs>
  <ScaleCrop>false</ScaleCrop>
  <Company>Microsoft</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2017-08-30T01:46:00Z</dcterms:created>
  <dcterms:modified xsi:type="dcterms:W3CDTF">2019-04-11T01:54:00Z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